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D11C4" w14:textId="3BC0678D" w:rsidR="008B73AC" w:rsidRDefault="008B73AC" w:rsidP="008B73AC">
      <w:pPr>
        <w:spacing w:after="0" w:line="240" w:lineRule="auto"/>
        <w:jc w:val="center"/>
        <w:rPr>
          <w:rFonts w:eastAsia="Times New Roman" w:cs="Arial"/>
          <w:b/>
          <w:sz w:val="24"/>
          <w:szCs w:val="24"/>
        </w:rPr>
      </w:pPr>
      <w:r>
        <w:rPr>
          <w:rFonts w:eastAsia="Times New Roman" w:cs="Arial"/>
          <w:b/>
          <w:sz w:val="24"/>
          <w:szCs w:val="24"/>
        </w:rPr>
        <w:t xml:space="preserve">PUDDLETOWN AREA PARISH COUNCIL </w:t>
      </w:r>
    </w:p>
    <w:p w14:paraId="371FEC9D" w14:textId="77777777" w:rsidR="008B73AC" w:rsidRDefault="008B73AC" w:rsidP="008B73AC">
      <w:pPr>
        <w:spacing w:after="0" w:line="240" w:lineRule="auto"/>
        <w:jc w:val="center"/>
        <w:rPr>
          <w:rFonts w:eastAsia="Times New Roman" w:cs="Arial"/>
          <w:b/>
          <w:sz w:val="24"/>
          <w:szCs w:val="24"/>
        </w:rPr>
      </w:pPr>
    </w:p>
    <w:p w14:paraId="5EE8E286" w14:textId="427C0EB5" w:rsidR="00491E55" w:rsidRDefault="00491E55" w:rsidP="008B73AC">
      <w:pPr>
        <w:spacing w:after="0" w:line="240" w:lineRule="auto"/>
        <w:jc w:val="center"/>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74B26320"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2023</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09"/>
      </w:tblGrid>
      <w:tr w:rsidR="008B73AC" w14:paraId="1B2239CF" w14:textId="77777777" w:rsidTr="008B73AC">
        <w:tc>
          <w:tcPr>
            <w:tcW w:w="9209" w:type="dxa"/>
            <w:tcBorders>
              <w:top w:val="single" w:sz="4" w:space="0" w:color="000000"/>
              <w:left w:val="single" w:sz="4" w:space="0" w:color="000000"/>
              <w:bottom w:val="single" w:sz="4" w:space="0" w:color="000000"/>
              <w:right w:val="single" w:sz="4" w:space="0" w:color="000000"/>
            </w:tcBorders>
            <w:hideMark/>
          </w:tcPr>
          <w:p w14:paraId="71CE754B" w14:textId="77777777" w:rsidR="008B73AC" w:rsidRDefault="008B73AC">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r>
      <w:tr w:rsidR="008B73AC" w14:paraId="6743C815" w14:textId="77777777" w:rsidTr="008B73AC">
        <w:tc>
          <w:tcPr>
            <w:tcW w:w="9209" w:type="dxa"/>
            <w:tcBorders>
              <w:top w:val="single" w:sz="4" w:space="0" w:color="000000"/>
              <w:left w:val="single" w:sz="4" w:space="0" w:color="000000"/>
              <w:bottom w:val="single" w:sz="4" w:space="0" w:color="000000"/>
              <w:right w:val="single" w:sz="4" w:space="0" w:color="000000"/>
            </w:tcBorders>
          </w:tcPr>
          <w:p w14:paraId="0B106C68" w14:textId="77777777" w:rsidR="008B73AC" w:rsidRDefault="008B73AC">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8B73AC" w:rsidRDefault="008B73AC">
            <w:pPr>
              <w:overflowPunct w:val="0"/>
              <w:autoSpaceDE w:val="0"/>
              <w:autoSpaceDN w:val="0"/>
              <w:adjustRightInd w:val="0"/>
              <w:spacing w:after="0" w:line="240" w:lineRule="auto"/>
              <w:textAlignment w:val="baseline"/>
              <w:rPr>
                <w:rFonts w:eastAsia="Times New Roman" w:cs="Arial"/>
                <w:b/>
                <w:sz w:val="18"/>
                <w:szCs w:val="18"/>
              </w:rPr>
            </w:pPr>
          </w:p>
          <w:p w14:paraId="09195A91" w14:textId="50AB64CE" w:rsidR="008B73AC" w:rsidRPr="008B73AC" w:rsidRDefault="008B73AC">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Date of announcement: </w:t>
            </w:r>
            <w:r w:rsidRPr="008B73AC">
              <w:rPr>
                <w:rFonts w:eastAsia="Times New Roman" w:cs="Arial"/>
                <w:b/>
                <w:sz w:val="18"/>
                <w:szCs w:val="18"/>
              </w:rPr>
              <w:t>17</w:t>
            </w:r>
            <w:r w:rsidRPr="008B73AC">
              <w:rPr>
                <w:rFonts w:eastAsia="Times New Roman" w:cs="Arial"/>
                <w:b/>
                <w:sz w:val="18"/>
                <w:szCs w:val="18"/>
                <w:vertAlign w:val="superscript"/>
              </w:rPr>
              <w:t>th</w:t>
            </w:r>
            <w:r w:rsidRPr="008B73AC">
              <w:rPr>
                <w:rFonts w:eastAsia="Times New Roman" w:cs="Arial"/>
                <w:b/>
                <w:sz w:val="18"/>
                <w:szCs w:val="18"/>
              </w:rPr>
              <w:t xml:space="preserve"> May 20</w:t>
            </w:r>
            <w:r>
              <w:rPr>
                <w:rFonts w:eastAsia="Times New Roman" w:cs="Arial"/>
                <w:b/>
                <w:sz w:val="18"/>
                <w:szCs w:val="18"/>
              </w:rPr>
              <w:t>23</w:t>
            </w:r>
          </w:p>
          <w:p w14:paraId="2CB43489" w14:textId="77777777" w:rsidR="008B73AC" w:rsidRDefault="008B73AC">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185026AA" w14:textId="41D2B475" w:rsidR="008B73AC" w:rsidRDefault="008B73AC">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Any person interested has the right to inspect and make copies of the accounting records for the financial year to which the audit relates and all books, deeds, contracts, bills, vouchers, </w:t>
            </w:r>
            <w:proofErr w:type="gramStart"/>
            <w:r>
              <w:rPr>
                <w:rFonts w:eastAsia="Times New Roman" w:cs="Arial"/>
                <w:b/>
                <w:sz w:val="18"/>
                <w:szCs w:val="18"/>
              </w:rPr>
              <w:t>receipts</w:t>
            </w:r>
            <w:proofErr w:type="gramEnd"/>
            <w:r>
              <w:rPr>
                <w:rFonts w:eastAsia="Times New Roman" w:cs="Arial"/>
                <w:b/>
                <w:sz w:val="18"/>
                <w:szCs w:val="18"/>
              </w:rPr>
              <w:t xml:space="preserve"> and other documents relating to those records must be made available for inspection by any person interested. For the year ended 31 March 2023, these documents will be available on reasonable notice by application to:</w:t>
            </w:r>
          </w:p>
          <w:p w14:paraId="55E818C1" w14:textId="77777777" w:rsidR="008B73AC" w:rsidRDefault="008B73AC">
            <w:pPr>
              <w:overflowPunct w:val="0"/>
              <w:autoSpaceDE w:val="0"/>
              <w:autoSpaceDN w:val="0"/>
              <w:adjustRightInd w:val="0"/>
              <w:spacing w:after="0" w:line="240" w:lineRule="auto"/>
              <w:textAlignment w:val="baseline"/>
              <w:rPr>
                <w:rFonts w:eastAsia="Times New Roman" w:cs="Arial"/>
                <w:b/>
                <w:sz w:val="18"/>
                <w:szCs w:val="18"/>
              </w:rPr>
            </w:pPr>
          </w:p>
          <w:p w14:paraId="35E373AA" w14:textId="778768F9" w:rsidR="008B73AC" w:rsidRDefault="008B73AC" w:rsidP="008B73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Michelle Harrington, Clerk &amp; Responsible Finance Officer.</w:t>
            </w:r>
          </w:p>
          <w:p w14:paraId="4921EFC8" w14:textId="06CB9B03" w:rsidR="008B73AC" w:rsidRDefault="008B73AC" w:rsidP="008B73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Please write to 34 Egmont Road, Poole Dorset BH16 5BZ</w:t>
            </w:r>
          </w:p>
          <w:p w14:paraId="30DD0623" w14:textId="7B6FAD3B" w:rsidR="008B73AC" w:rsidRDefault="008B73AC" w:rsidP="008B73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Phone 01202 670105 or email: Clerk@puddletownareaparishcouncil.gov.uk</w:t>
            </w:r>
          </w:p>
          <w:p w14:paraId="71D90610" w14:textId="77777777" w:rsidR="008B73AC" w:rsidRDefault="008B73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DCA94B1" w14:textId="3DA06E6E" w:rsidR="008B73AC" w:rsidRDefault="008B73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commencing on 5</w:t>
            </w:r>
            <w:r w:rsidRPr="008B73AC">
              <w:rPr>
                <w:rFonts w:eastAsia="Times New Roman" w:cs="Arial"/>
                <w:sz w:val="18"/>
                <w:szCs w:val="18"/>
                <w:vertAlign w:val="superscript"/>
              </w:rPr>
              <w:t>th</w:t>
            </w:r>
            <w:r>
              <w:rPr>
                <w:rFonts w:eastAsia="Times New Roman" w:cs="Arial"/>
                <w:sz w:val="18"/>
                <w:szCs w:val="18"/>
              </w:rPr>
              <w:t xml:space="preserve"> June 2023 </w:t>
            </w:r>
          </w:p>
          <w:p w14:paraId="4FB70DF6" w14:textId="77777777" w:rsidR="008B73AC" w:rsidRDefault="008B73AC">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4BC01181" w14:textId="6B97E7B1" w:rsidR="008B73AC" w:rsidRDefault="008B73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and ending on 14</w:t>
            </w:r>
            <w:r w:rsidRPr="008B73AC">
              <w:rPr>
                <w:rFonts w:eastAsia="Times New Roman" w:cs="Arial"/>
                <w:sz w:val="18"/>
                <w:szCs w:val="18"/>
                <w:vertAlign w:val="superscript"/>
              </w:rPr>
              <w:t>th</w:t>
            </w:r>
            <w:r>
              <w:rPr>
                <w:rFonts w:eastAsia="Times New Roman" w:cs="Arial"/>
                <w:sz w:val="18"/>
                <w:szCs w:val="18"/>
              </w:rPr>
              <w:t xml:space="preserve"> July 2023 </w:t>
            </w:r>
          </w:p>
          <w:p w14:paraId="226C5449" w14:textId="77777777" w:rsidR="008B73AC" w:rsidRDefault="008B73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8B73AC" w:rsidRDefault="008B73AC">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8B73AC" w:rsidRDefault="008B73AC">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8B73AC" w:rsidRDefault="008B73AC" w:rsidP="00A90CE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73FD4F1E" w14:textId="77777777" w:rsidR="008B73AC" w:rsidRDefault="008B73AC" w:rsidP="00A90CE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8B73AC" w:rsidRDefault="008B73AC">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8B73AC" w:rsidRDefault="008B73AC">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8B73AC" w:rsidRDefault="008B73AC">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8B73AC" w:rsidRDefault="008B73AC">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8B73AC" w:rsidRDefault="008B73AC">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8B73AC" w:rsidRDefault="008B73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8B73AC" w:rsidRDefault="008B73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8B73AC" w:rsidRDefault="008B73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8B73AC" w:rsidRDefault="008B73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8B73AC" w:rsidRDefault="008B73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8B73AC" w:rsidRDefault="008B73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8B73AC" w:rsidRDefault="008B73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3A09F163" w14:textId="77777777" w:rsidR="008B73AC" w:rsidRDefault="008B73AC">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A7E39CF" w14:textId="4D280BE5" w:rsidR="008B73AC" w:rsidRDefault="008B73AC">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5. This announcement is made by Michelle Harrington (RFO)</w:t>
            </w:r>
          </w:p>
          <w:p w14:paraId="477C81AE" w14:textId="77777777" w:rsidR="008B73AC" w:rsidRDefault="008B73AC">
            <w:pPr>
              <w:overflowPunct w:val="0"/>
              <w:autoSpaceDE w:val="0"/>
              <w:autoSpaceDN w:val="0"/>
              <w:adjustRightInd w:val="0"/>
              <w:spacing w:after="0" w:line="240" w:lineRule="auto"/>
              <w:textAlignment w:val="baseline"/>
              <w:rPr>
                <w:rFonts w:eastAsia="Times New Roman" w:cs="Arial"/>
                <w:b/>
                <w:sz w:val="20"/>
                <w:szCs w:val="20"/>
              </w:rPr>
            </w:pPr>
          </w:p>
        </w:tc>
      </w:tr>
    </w:tbl>
    <w:p w14:paraId="2E5FC07F" w14:textId="77777777" w:rsidR="00491E55" w:rsidRDefault="00491E55" w:rsidP="00491E55">
      <w:pPr>
        <w:jc w:val="left"/>
      </w:pPr>
    </w:p>
    <w:p w14:paraId="739E506E" w14:textId="77777777" w:rsidR="008B73AC" w:rsidRDefault="008B73AC">
      <w:pPr>
        <w:spacing w:after="160" w:line="259" w:lineRule="auto"/>
        <w:jc w:val="left"/>
        <w:rPr>
          <w:rFonts w:eastAsia="Times New Roman" w:cs="Arial"/>
          <w:b/>
          <w:sz w:val="20"/>
          <w:szCs w:val="20"/>
        </w:rPr>
      </w:pPr>
      <w:r>
        <w:rPr>
          <w:rFonts w:eastAsia="Times New Roman" w:cs="Arial"/>
          <w:b/>
          <w:sz w:val="20"/>
          <w:szCs w:val="20"/>
        </w:rPr>
        <w:br w:type="page"/>
      </w:r>
    </w:p>
    <w:p w14:paraId="2A688D13" w14:textId="5A471285"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w:t>
      </w:r>
      <w:proofErr w:type="gramStart"/>
      <w:r>
        <w:rPr>
          <w:rFonts w:eastAsia="Times New Roman" w:cs="Arial"/>
          <w:sz w:val="20"/>
          <w:szCs w:val="20"/>
        </w:rPr>
        <w:t>local residents</w:t>
      </w:r>
      <w:proofErr w:type="gramEnd"/>
      <w:r>
        <w:rPr>
          <w:rFonts w:eastAsia="Times New Roman" w:cs="Arial"/>
          <w:sz w:val="20"/>
          <w:szCs w:val="20"/>
        </w:rPr>
        <w:t xml:space="preserve">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 xml:space="preserve">The right to inspect the accounting </w:t>
      </w:r>
      <w:proofErr w:type="gramStart"/>
      <w:r>
        <w:rPr>
          <w:rFonts w:eastAsia="Times New Roman" w:cs="Arial"/>
          <w:b/>
          <w:sz w:val="20"/>
          <w:szCs w:val="20"/>
        </w:rPr>
        <w:t>records</w:t>
      </w:r>
      <w:proofErr w:type="gramEnd"/>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Pr>
          <w:rFonts w:eastAsia="Times New Roman" w:cs="Arial"/>
          <w:sz w:val="20"/>
          <w:szCs w:val="20"/>
        </w:rPr>
        <w:t>receipts</w:t>
      </w:r>
      <w:proofErr w:type="gramEnd"/>
      <w:r>
        <w:rPr>
          <w:rFonts w:eastAsia="Times New Roman" w:cs="Arial"/>
          <w:sz w:val="20"/>
          <w:szCs w:val="20"/>
        </w:rPr>
        <w:t xml:space="preserve"> and other documents relating to those records. You can copy all, or part, of these records or documents. Your inspection must be about the </w:t>
      </w:r>
      <w:proofErr w:type="gramStart"/>
      <w:r>
        <w:rPr>
          <w:rFonts w:eastAsia="Times New Roman" w:cs="Arial"/>
          <w:sz w:val="20"/>
          <w:szCs w:val="20"/>
        </w:rPr>
        <w:t>accounts, or</w:t>
      </w:r>
      <w:proofErr w:type="gramEnd"/>
      <w:r>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4B78619F"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3-14 July 2023 for 2022-23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 xml:space="preserve">The right to ask the auditor questions about the accounting </w:t>
      </w:r>
      <w:proofErr w:type="gramStart"/>
      <w:r>
        <w:rPr>
          <w:rFonts w:eastAsia="Times New Roman" w:cs="Arial"/>
          <w:b/>
          <w:sz w:val="20"/>
          <w:szCs w:val="20"/>
        </w:rPr>
        <w:t>records</w:t>
      </w:r>
      <w:proofErr w:type="gramEnd"/>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Pr>
          <w:rFonts w:eastAsia="Times New Roman" w:cs="Arial"/>
          <w:sz w:val="20"/>
          <w:szCs w:val="20"/>
        </w:rPr>
        <w:t>procedures</w:t>
      </w:r>
      <w:proofErr w:type="gramEnd"/>
      <w:r>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 xml:space="preserve">The right to make objections at </w:t>
      </w:r>
      <w:proofErr w:type="gramStart"/>
      <w:r>
        <w:rPr>
          <w:rFonts w:eastAsia="Times New Roman" w:cs="Arial"/>
          <w:b/>
          <w:sz w:val="20"/>
          <w:szCs w:val="20"/>
        </w:rPr>
        <w:t>audit</w:t>
      </w:r>
      <w:proofErr w:type="gramEnd"/>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w:t>
      </w:r>
      <w:proofErr w:type="gramStart"/>
      <w:r>
        <w:rPr>
          <w:rFonts w:eastAsia="Times New Roman" w:cs="Arial"/>
          <w:sz w:val="20"/>
          <w:szCs w:val="20"/>
        </w:rPr>
        <w:t>accounts</w:t>
      </w:r>
      <w:proofErr w:type="gramEnd"/>
      <w:r>
        <w:rPr>
          <w:rFonts w:eastAsia="Times New Roman" w:cs="Arial"/>
          <w:sz w:val="20"/>
          <w:szCs w:val="20"/>
        </w:rPr>
        <w:t xml:space="preserve">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 xml:space="preserve">confirmation that you are an elector in the smaller authority’s </w:t>
      </w:r>
      <w:proofErr w:type="gramStart"/>
      <w:r>
        <w:rPr>
          <w:sz w:val="20"/>
        </w:rPr>
        <w:t>area;</w:t>
      </w:r>
      <w:proofErr w:type="gramEnd"/>
    </w:p>
    <w:p w14:paraId="30DC1BA2" w14:textId="77777777" w:rsidR="00491E55" w:rsidRDefault="00491E55" w:rsidP="00491E55">
      <w:pPr>
        <w:pStyle w:val="ListParagraph"/>
        <w:numPr>
          <w:ilvl w:val="0"/>
          <w:numId w:val="1"/>
        </w:numPr>
        <w:rPr>
          <w:sz w:val="20"/>
        </w:rPr>
      </w:pPr>
      <w:r>
        <w:rPr>
          <w:sz w:val="20"/>
        </w:rPr>
        <w:t xml:space="preserve">why you are objecting to the accounts and the facts on which you </w:t>
      </w:r>
      <w:proofErr w:type="gramStart"/>
      <w:r>
        <w:rPr>
          <w:sz w:val="20"/>
        </w:rPr>
        <w:t>rely;</w:t>
      </w:r>
      <w:proofErr w:type="gramEnd"/>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w:t>
      </w:r>
      <w:proofErr w:type="gramStart"/>
      <w:r>
        <w:rPr>
          <w:rFonts w:eastAsia="Times New Roman" w:cs="Arial"/>
          <w:sz w:val="20"/>
          <w:szCs w:val="20"/>
        </w:rPr>
        <w:t>take into account</w:t>
      </w:r>
      <w:proofErr w:type="gramEnd"/>
      <w:r>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491E55">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2F6862"/>
    <w:rsid w:val="00491E55"/>
    <w:rsid w:val="008B73AC"/>
    <w:rsid w:val="00DA7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1701</Words>
  <Characters>9698</Characters>
  <Application>Microsoft Office Word</Application>
  <DocSecurity>0</DocSecurity>
  <Lines>80</Lines>
  <Paragraphs>22</Paragraphs>
  <ScaleCrop>false</ScaleCrop>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Puddletown Clerk</cp:lastModifiedBy>
  <cp:revision>2</cp:revision>
  <dcterms:created xsi:type="dcterms:W3CDTF">2023-05-17T12:34:00Z</dcterms:created>
  <dcterms:modified xsi:type="dcterms:W3CDTF">2023-05-17T12:34:00Z</dcterms:modified>
</cp:coreProperties>
</file>